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E23" w:rsidRPr="00D10E23" w:rsidRDefault="00D10E23" w:rsidP="00D10E23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bookmarkStart w:id="0" w:name="_GoBack"/>
      <w:r w:rsidRPr="00D10E23">
        <w:rPr>
          <w:rFonts w:ascii="Times" w:eastAsia="Times New Roman" w:hAnsi="Times" w:cs="Times"/>
          <w:b/>
          <w:bCs/>
          <w:color w:val="000080"/>
          <w:sz w:val="36"/>
          <w:szCs w:val="36"/>
          <w:lang w:eastAsia="ru-RU"/>
        </w:rPr>
        <w:t>ПРИЕМ НА ОБУЧЕНИЕ В ШКОЛУ</w:t>
      </w:r>
    </w:p>
    <w:bookmarkEnd w:id="0"/>
    <w:p w:rsidR="00D10E23" w:rsidRPr="00D10E23" w:rsidRDefault="00D10E23" w:rsidP="00D10E23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b/>
          <w:bCs/>
          <w:color w:val="000080"/>
          <w:sz w:val="27"/>
          <w:szCs w:val="27"/>
          <w:lang w:eastAsia="ru-RU"/>
        </w:rPr>
        <w:t>С 1 апреля 2026 года начался прием заявлений в 1 класс.</w:t>
      </w:r>
    </w:p>
    <w:p w:rsidR="00D10E23" w:rsidRPr="00D10E23" w:rsidRDefault="00D10E23" w:rsidP="00D10E23">
      <w:pPr>
        <w:shd w:val="clear" w:color="auto" w:fill="FFFFFF"/>
        <w:spacing w:after="150" w:line="240" w:lineRule="auto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Приём заявлений на обучение в первый класс для детей, проживающих на закреплённой территории, а также имеющих право на внеочередной, первоочередной и преимущественный приём, начинается 1 апреля и завершается 30 июня текущего года.</w:t>
      </w:r>
    </w:p>
    <w:p w:rsidR="00D10E23" w:rsidRPr="00D10E23" w:rsidRDefault="00D10E23" w:rsidP="00D10E23">
      <w:pPr>
        <w:shd w:val="clear" w:color="auto" w:fill="FFFFFF"/>
        <w:spacing w:after="150" w:line="240" w:lineRule="auto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Для детей, не проживающих на закреплённой территории, приём заявлений о приёме на обучение в первый класс начинается 6 июля до момента заполнения свободных мест, но не позднее 5 сентября текущего года.</w:t>
      </w:r>
    </w:p>
    <w:p w:rsidR="00D10E23" w:rsidRPr="00D10E23" w:rsidRDefault="00D10E23" w:rsidP="00D10E23">
      <w:pPr>
        <w:shd w:val="clear" w:color="auto" w:fill="FFFFFF"/>
        <w:spacing w:after="150" w:line="240" w:lineRule="auto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В 10-й класс предоставление документов начинается после окончания государственной итоговой аттестации, завершающей освоение имеющих государственную аккредитацию образовательных программ основного общего образования, не ранее следующего дня после вручения аттестатов об основном общем образовании в соответствии с графиком.</w:t>
      </w:r>
    </w:p>
    <w:p w:rsidR="00D10E23" w:rsidRPr="00D10E23" w:rsidRDefault="00D10E23" w:rsidP="00D10E23">
      <w:pPr>
        <w:shd w:val="clear" w:color="auto" w:fill="FFFFFF"/>
        <w:spacing w:after="150" w:line="240" w:lineRule="auto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Комплектование классов осуществляется по мере поступления заявлений.</w:t>
      </w:r>
    </w:p>
    <w:p w:rsidR="00D10E23" w:rsidRPr="00D10E23" w:rsidRDefault="00D10E23" w:rsidP="00D10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E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std="t" o:hrnoshade="t" o:hr="t" fillcolor="navy" stroked="f"/>
        </w:pict>
      </w:r>
    </w:p>
    <w:p w:rsidR="00D10E23" w:rsidRPr="00D10E23" w:rsidRDefault="00D10E23" w:rsidP="00D10E23">
      <w:pPr>
        <w:shd w:val="clear" w:color="auto" w:fill="FFFFFF"/>
        <w:spacing w:after="0" w:line="360" w:lineRule="atLeast"/>
        <w:outlineLvl w:val="1"/>
        <w:rPr>
          <w:rFonts w:ascii="DauphinPlain" w:eastAsia="Times New Roman" w:hAnsi="DauphinPlain" w:cs="Times"/>
          <w:color w:val="000080"/>
          <w:sz w:val="27"/>
          <w:szCs w:val="27"/>
          <w:lang w:eastAsia="ru-RU"/>
        </w:rPr>
      </w:pPr>
      <w:r w:rsidRPr="00D10E23">
        <w:rPr>
          <w:rFonts w:ascii="DauphinPlain" w:eastAsia="Times New Roman" w:hAnsi="DauphinPlain" w:cs="Times"/>
          <w:b/>
          <w:bCs/>
          <w:color w:val="000080"/>
          <w:sz w:val="27"/>
          <w:szCs w:val="27"/>
          <w:lang w:eastAsia="ru-RU"/>
        </w:rPr>
        <w:t>Утвержден порядок тестирования детей иностранных граждан на знание русского языка</w:t>
      </w:r>
    </w:p>
    <w:p w:rsidR="00D10E23" w:rsidRPr="00D10E23" w:rsidRDefault="00D10E23" w:rsidP="00D10E23">
      <w:pPr>
        <w:shd w:val="clear" w:color="auto" w:fill="FFFFFF"/>
        <w:spacing w:after="0" w:line="240" w:lineRule="auto"/>
        <w:ind w:left="720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>
        <w:rPr>
          <w:rFonts w:ascii="Times" w:eastAsia="Times New Roman" w:hAnsi="Times" w:cs="Times"/>
          <w:color w:val="000080"/>
          <w:sz w:val="27"/>
          <w:szCs w:val="27"/>
          <w:lang w:eastAsia="ru-RU"/>
        </w:rPr>
        <w:t xml:space="preserve"> </w:t>
      </w:r>
    </w:p>
    <w:p w:rsidR="00D10E23" w:rsidRPr="00D10E23" w:rsidRDefault="00D10E23" w:rsidP="00D10E23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С 1 апреля 2025 года вступил в силу Федеральный закон </w:t>
      </w:r>
      <w:hyperlink r:id="rId4" w:history="1"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>№ 544-ФЗ «О внесении изменений в статьи 67 и 78 Федерального закона «Об образовании в Российской Федерации».</w:t>
        </w:r>
      </w:hyperlink>
    </w:p>
    <w:p w:rsidR="00D10E23" w:rsidRPr="00D10E23" w:rsidRDefault="00D10E23" w:rsidP="00D10E23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Министерством просвещения Российской Федерации утверждены приказы, регламентирующие прохождение тестирования на знание русского языка при приеме на обучение и порядок приема детей иностранных граждан в общеобразовательные организации. (</w:t>
      </w:r>
      <w:hyperlink r:id="rId5" w:history="1"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 xml:space="preserve">приказ </w:t>
        </w:r>
        <w:proofErr w:type="spellStart"/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>Минпросвещения</w:t>
        </w:r>
        <w:proofErr w:type="spellEnd"/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 xml:space="preserve"> России от 04.03.2025 № 170 "Об утверждении Порядка проведения в государственной или муниципальной общеобразовательной организации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гражданства"</w:t>
        </w:r>
      </w:hyperlink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, </w:t>
      </w:r>
      <w:hyperlink r:id="rId6" w:history="1"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 xml:space="preserve">приказ </w:t>
        </w:r>
        <w:proofErr w:type="spellStart"/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>Минпросвещения</w:t>
        </w:r>
        <w:proofErr w:type="spellEnd"/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 xml:space="preserve"> России от 04.03.2025 № 171 "О внесении изменений в Порядок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02.09.2020 № 458"</w:t>
        </w:r>
      </w:hyperlink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) </w:t>
      </w:r>
    </w:p>
    <w:p w:rsidR="00D10E23" w:rsidRPr="00D10E23" w:rsidRDefault="00D10E23" w:rsidP="00D10E23">
      <w:pPr>
        <w:shd w:val="clear" w:color="auto" w:fill="FFFFFF"/>
        <w:spacing w:after="150" w:line="240" w:lineRule="auto"/>
        <w:jc w:val="both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Кроме того, определены требования к уровню знания русского языка, достаточному для освоения общеобразовательных программ для каждого класса.</w:t>
      </w:r>
    </w:p>
    <w:p w:rsidR="00D10E23" w:rsidRPr="00D10E23" w:rsidRDefault="00D10E23" w:rsidP="00D10E23">
      <w:pPr>
        <w:shd w:val="clear" w:color="auto" w:fill="FFFFFF"/>
        <w:spacing w:after="150" w:line="240" w:lineRule="auto"/>
        <w:jc w:val="both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>Тестирование поступающих будет проводиться в устной и письменной формах, за исключением тех детей, которые проходят тестирование для поступления в первый класс, – для них будет проводиться только устное тестирование.</w:t>
      </w:r>
    </w:p>
    <w:p w:rsidR="00D10E23" w:rsidRPr="00D10E23" w:rsidRDefault="00D10E23" w:rsidP="00D10E23">
      <w:pPr>
        <w:shd w:val="clear" w:color="auto" w:fill="FFFFFF"/>
        <w:spacing w:after="150" w:line="240" w:lineRule="auto"/>
        <w:jc w:val="both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t xml:space="preserve">В случае успешного прохождения тестирования ребенок будет зачислен в школу, а в случае неуспешного ему будет предложено пройти дополнительное обучение </w:t>
      </w:r>
      <w:r w:rsidRPr="00D10E23">
        <w:rPr>
          <w:rFonts w:ascii="Times" w:eastAsia="Times New Roman" w:hAnsi="Times" w:cs="Times"/>
          <w:color w:val="000080"/>
          <w:sz w:val="27"/>
          <w:szCs w:val="27"/>
          <w:lang w:eastAsia="ru-RU"/>
        </w:rPr>
        <w:lastRenderedPageBreak/>
        <w:t>русскому языку. Повторно пройти тестирование можно будет не ранее чем через три месяца.</w:t>
      </w:r>
    </w:p>
    <w:p w:rsidR="00D10E23" w:rsidRPr="00D10E23" w:rsidRDefault="00D10E23" w:rsidP="00D10E23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000080"/>
          <w:sz w:val="27"/>
          <w:szCs w:val="27"/>
          <w:lang w:eastAsia="ru-RU"/>
        </w:rPr>
      </w:pPr>
      <w:hyperlink r:id="rId7" w:history="1">
        <w:r w:rsidRPr="00D10E23">
          <w:rPr>
            <w:rFonts w:ascii="Times" w:eastAsia="Times New Roman" w:hAnsi="Times" w:cs="Times"/>
            <w:color w:val="000066"/>
            <w:sz w:val="27"/>
            <w:szCs w:val="27"/>
            <w:u w:val="single"/>
            <w:lang w:eastAsia="ru-RU"/>
          </w:rPr>
          <w:t>Инструкция для родителей (законных представителей) детей иностранных граждан и лиц без гражданства по прохождению тестирования на знание русского языка</w:t>
        </w:r>
      </w:hyperlink>
    </w:p>
    <w:p w:rsidR="00F05466" w:rsidRDefault="00F05466"/>
    <w:sectPr w:rsidR="00F05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auphinPlai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61"/>
    <w:rsid w:val="002F328F"/>
    <w:rsid w:val="007D0CDF"/>
    <w:rsid w:val="00D0456B"/>
    <w:rsid w:val="00D10E23"/>
    <w:rsid w:val="00DE6761"/>
    <w:rsid w:val="00E54071"/>
    <w:rsid w:val="00E947D2"/>
    <w:rsid w:val="00F0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D181C"/>
  <w15:chartTrackingRefBased/>
  <w15:docId w15:val="{F147B548-A919-48D1-A325-118A0C05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10E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0E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11">
    <w:name w:val="style11"/>
    <w:basedOn w:val="a"/>
    <w:rsid w:val="00D10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6">
    <w:name w:val="style16"/>
    <w:basedOn w:val="a0"/>
    <w:rsid w:val="00D10E23"/>
  </w:style>
  <w:style w:type="character" w:styleId="a3">
    <w:name w:val="Strong"/>
    <w:basedOn w:val="a0"/>
    <w:uiPriority w:val="22"/>
    <w:qFormat/>
    <w:rsid w:val="00D10E23"/>
    <w:rPr>
      <w:b/>
      <w:bCs/>
    </w:rPr>
  </w:style>
  <w:style w:type="paragraph" w:customStyle="1" w:styleId="style19">
    <w:name w:val="style19"/>
    <w:basedOn w:val="a"/>
    <w:rsid w:val="00D10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D10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0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xn--5--8kc6aebbemdta2bgw6f.xn--p1ai/docs/instruction_innostr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5--8kc6aebbemdta2bgw6f.xn--p1ai/docs/Prikaz_171_.pdf" TargetMode="External"/><Relationship Id="rId5" Type="http://schemas.openxmlformats.org/officeDocument/2006/relationships/hyperlink" Target="https://xn--5--8kc6aebbemdta2bgw6f.xn--p1ai/docs/Prikaz_170_.pdf" TargetMode="External"/><Relationship Id="rId4" Type="http://schemas.openxmlformats.org/officeDocument/2006/relationships/hyperlink" Target="https://xn--5--8kc6aebbemdta2bgw6f.xn--p1ai/docs/fz54_67_78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Утвержден порядок тестирования детей иностранных граждан на знание русского язык</vt:lpstr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2026-05-07T11:31:00Z</dcterms:created>
  <dcterms:modified xsi:type="dcterms:W3CDTF">2026-05-07T11:31:00Z</dcterms:modified>
</cp:coreProperties>
</file>